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B6" w:rsidRDefault="000319B6" w:rsidP="000319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0319B6" w:rsidRDefault="000319B6" w:rsidP="000319B6">
      <w:pPr>
        <w:spacing w:line="315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>
        <w:rPr>
          <w:b/>
          <w:bCs/>
          <w:color w:val="000000"/>
          <w:sz w:val="28"/>
          <w:szCs w:val="28"/>
          <w:lang w:val="uk-UA"/>
        </w:rPr>
        <w:t xml:space="preserve">ро підсумки роботи зі зверненнями громадян у виконавчому комітеті Лебединської міської ради за </w:t>
      </w:r>
      <w:r>
        <w:rPr>
          <w:b/>
          <w:sz w:val="28"/>
          <w:szCs w:val="28"/>
          <w:shd w:val="clear" w:color="auto" w:fill="FFFFFF"/>
          <w:lang w:val="uk-UA"/>
        </w:rPr>
        <w:t>І півріччя 2022 року</w:t>
      </w:r>
    </w:p>
    <w:p w:rsidR="00820FE8" w:rsidRDefault="00820FE8" w:rsidP="000319B6">
      <w:pPr>
        <w:pStyle w:val="a3"/>
        <w:spacing w:before="0" w:beforeAutospacing="0" w:after="0" w:afterAutospacing="0"/>
        <w:ind w:firstLine="567"/>
        <w:jc w:val="both"/>
        <w:rPr>
          <w:rStyle w:val="2"/>
          <w:color w:val="000000"/>
          <w:sz w:val="27"/>
          <w:szCs w:val="27"/>
          <w:lang w:val="uk-UA" w:eastAsia="uk-UA"/>
        </w:rPr>
      </w:pPr>
    </w:p>
    <w:p w:rsidR="000319B6" w:rsidRPr="00820FE8" w:rsidRDefault="000319B6" w:rsidP="000319B6">
      <w:pPr>
        <w:pStyle w:val="a3"/>
        <w:spacing w:before="0" w:beforeAutospacing="0" w:after="0" w:afterAutospacing="0"/>
        <w:ind w:firstLine="567"/>
        <w:jc w:val="both"/>
      </w:pPr>
      <w:r w:rsidRPr="00820FE8">
        <w:rPr>
          <w:rStyle w:val="2"/>
          <w:b w:val="0"/>
          <w:color w:val="000000"/>
          <w:sz w:val="27"/>
          <w:szCs w:val="27"/>
          <w:lang w:val="uk-UA" w:eastAsia="uk-UA"/>
        </w:rPr>
        <w:t>У загальній кількості звернень, що порушили громадяни у І півріччі 2022 році, відсутні такі, термін розгляду яких порушений. Проводиться робота щодо недопущення визнання заяв чи скарг громадян необґрунтованими, заявникам роз’яснюється порядок оскарження прийнятих рішень.</w:t>
      </w:r>
    </w:p>
    <w:p w:rsidR="000319B6" w:rsidRPr="00820FE8" w:rsidRDefault="000319B6" w:rsidP="000319B6">
      <w:pPr>
        <w:pStyle w:val="20"/>
        <w:shd w:val="clear" w:color="auto" w:fill="auto"/>
        <w:spacing w:before="0" w:line="322" w:lineRule="exact"/>
        <w:ind w:right="-143" w:firstLine="567"/>
        <w:jc w:val="both"/>
        <w:rPr>
          <w:rStyle w:val="2"/>
          <w:rFonts w:ascii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Згідно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з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графіками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затвердженими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міським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головою, </w:t>
      </w:r>
      <w:proofErr w:type="spellStart"/>
      <w:r w:rsidRPr="00820FE8">
        <w:rPr>
          <w:rStyle w:val="2"/>
          <w:rFonts w:ascii="Times New Roman" w:hAnsi="Times New Roman" w:cs="Times New Roman"/>
          <w:color w:val="000000"/>
          <w:sz w:val="27"/>
          <w:szCs w:val="27"/>
          <w:lang w:eastAsia="uk-UA"/>
        </w:rPr>
        <w:t>передбачено</w:t>
      </w:r>
      <w:proofErr w:type="spellEnd"/>
      <w:r w:rsidRPr="00820FE8">
        <w:rPr>
          <w:rStyle w:val="2"/>
          <w:rFonts w:ascii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проведення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особистих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прийомів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громадян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чотири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рази на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місяць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gramStart"/>
      <w:r w:rsidRPr="00820FE8">
        <w:rPr>
          <w:rFonts w:ascii="Times New Roman" w:hAnsi="Times New Roman" w:cs="Times New Roman"/>
          <w:b w:val="0"/>
          <w:sz w:val="27"/>
          <w:szCs w:val="27"/>
        </w:rPr>
        <w:t>у</w:t>
      </w:r>
      <w:proofErr w:type="gram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тому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числі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два </w:t>
      </w:r>
      <w:proofErr w:type="spellStart"/>
      <w:r w:rsidRPr="00820FE8">
        <w:rPr>
          <w:rStyle w:val="2"/>
          <w:rFonts w:ascii="Times New Roman" w:hAnsi="Times New Roman" w:cs="Times New Roman"/>
          <w:color w:val="000000"/>
          <w:sz w:val="27"/>
          <w:szCs w:val="27"/>
          <w:lang w:eastAsia="uk-UA"/>
        </w:rPr>
        <w:t>виїзних</w:t>
      </w:r>
      <w:proofErr w:type="spellEnd"/>
      <w:r w:rsidRPr="00820FE8">
        <w:rPr>
          <w:rStyle w:val="2"/>
          <w:rFonts w:ascii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0319B6" w:rsidRPr="00820FE8" w:rsidRDefault="000319B6" w:rsidP="000319B6">
      <w:pPr>
        <w:ind w:firstLine="567"/>
        <w:jc w:val="both"/>
        <w:rPr>
          <w:lang w:val="uk-UA"/>
        </w:rPr>
      </w:pPr>
      <w:r w:rsidRPr="00820FE8">
        <w:rPr>
          <w:sz w:val="27"/>
          <w:szCs w:val="27"/>
          <w:lang w:val="uk-UA"/>
        </w:rPr>
        <w:t xml:space="preserve">Враховуючи Указ Президента України від 24 лютого 2022 року </w:t>
      </w:r>
      <w:r w:rsidRPr="00820FE8">
        <w:rPr>
          <w:sz w:val="27"/>
          <w:szCs w:val="27"/>
          <w:lang w:val="uk-UA"/>
        </w:rPr>
        <w:br/>
        <w:t>№ 64/2022 «Про введення воєнного стану в Україні» т</w:t>
      </w:r>
      <w:r w:rsidRPr="00820FE8">
        <w:rPr>
          <w:color w:val="000000"/>
          <w:sz w:val="27"/>
          <w:szCs w:val="27"/>
          <w:shd w:val="clear" w:color="auto" w:fill="FFFFFF"/>
          <w:lang w:val="uk-UA"/>
        </w:rPr>
        <w:t>имчасово припинено проведення особистого прийому громадян.</w:t>
      </w:r>
    </w:p>
    <w:p w:rsidR="000319B6" w:rsidRPr="00820FE8" w:rsidRDefault="000319B6" w:rsidP="000319B6">
      <w:pPr>
        <w:ind w:firstLine="567"/>
        <w:jc w:val="both"/>
        <w:rPr>
          <w:sz w:val="27"/>
          <w:szCs w:val="27"/>
          <w:lang w:val="uk-UA"/>
        </w:rPr>
      </w:pPr>
      <w:r w:rsidRPr="00820FE8">
        <w:rPr>
          <w:sz w:val="27"/>
          <w:szCs w:val="27"/>
          <w:lang w:val="uk-UA"/>
        </w:rPr>
        <w:t xml:space="preserve">Разом з тим, </w:t>
      </w:r>
      <w:r w:rsidRPr="00820FE8">
        <w:rPr>
          <w:sz w:val="27"/>
          <w:szCs w:val="27"/>
          <w:shd w:val="clear" w:color="auto" w:fill="FFFFFF"/>
          <w:lang w:val="uk-UA"/>
        </w:rPr>
        <w:t xml:space="preserve">громадяни </w:t>
      </w:r>
      <w:r w:rsidRPr="00820FE8">
        <w:rPr>
          <w:sz w:val="27"/>
          <w:szCs w:val="27"/>
          <w:lang w:val="uk-UA"/>
        </w:rPr>
        <w:t>можуть отримати консультацію у телефонному режимі у робочий час або направити письмове чи електронне звернення. Це право не може бути обмеженим навіть в умовах воєнного та надзвичайного стану (стаття 64 Конституції України).</w:t>
      </w:r>
    </w:p>
    <w:p w:rsidR="000319B6" w:rsidRPr="00820FE8" w:rsidRDefault="000319B6" w:rsidP="000319B6">
      <w:pPr>
        <w:ind w:firstLine="567"/>
        <w:jc w:val="both"/>
        <w:rPr>
          <w:sz w:val="27"/>
          <w:szCs w:val="27"/>
          <w:lang w:val="uk-UA"/>
        </w:rPr>
      </w:pPr>
      <w:r w:rsidRPr="00820FE8">
        <w:rPr>
          <w:sz w:val="27"/>
          <w:szCs w:val="27"/>
          <w:lang w:val="uk-UA"/>
        </w:rPr>
        <w:t>У холі для відвідувачів установлена поштова скринька для заяв, скарг та пропозицій.</w:t>
      </w:r>
    </w:p>
    <w:p w:rsidR="000319B6" w:rsidRPr="00820FE8" w:rsidRDefault="000319B6" w:rsidP="000319B6">
      <w:pPr>
        <w:pStyle w:val="20"/>
        <w:shd w:val="clear" w:color="auto" w:fill="auto"/>
        <w:spacing w:before="0" w:line="322" w:lineRule="exact"/>
        <w:ind w:right="-143" w:firstLine="567"/>
        <w:jc w:val="both"/>
        <w:rPr>
          <w:rFonts w:ascii="Times New Roman" w:hAnsi="Times New Roman" w:cs="Times New Roman"/>
          <w:b w:val="0"/>
          <w:sz w:val="27"/>
          <w:szCs w:val="27"/>
          <w:lang w:val="uk-UA"/>
        </w:rPr>
      </w:pPr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За І </w:t>
      </w:r>
      <w:proofErr w:type="spellStart"/>
      <w:proofErr w:type="gram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п</w:t>
      </w:r>
      <w:proofErr w:type="gram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івріччя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2022 року до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виконавчого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комітету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Лебединської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міської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ради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надійшло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539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звернень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, в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яких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порушено 545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питань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.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Із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загальної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кількості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звернень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172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надійшло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через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Сумський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обласний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контактний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 центр. </w:t>
      </w:r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За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звітний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період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надійшло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27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колективних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звернень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повторних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звернень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не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надходило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Питання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що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порушувалися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у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колективних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зверненнях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>,</w:t>
      </w:r>
      <w:r w:rsidRPr="00820FE8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здебільшого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стосувалися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житлово-комунального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господарства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незгоди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із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перейменуванням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вулиць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319B6" w:rsidRPr="00820FE8" w:rsidRDefault="000319B6" w:rsidP="000319B6">
      <w:pPr>
        <w:tabs>
          <w:tab w:val="left" w:pos="0"/>
        </w:tabs>
        <w:ind w:firstLine="567"/>
        <w:jc w:val="both"/>
        <w:rPr>
          <w:sz w:val="27"/>
          <w:szCs w:val="27"/>
          <w:lang w:val="uk-UA"/>
        </w:rPr>
      </w:pPr>
      <w:r w:rsidRPr="00820FE8">
        <w:rPr>
          <w:sz w:val="27"/>
          <w:szCs w:val="27"/>
          <w:lang w:val="uk-UA"/>
        </w:rPr>
        <w:t xml:space="preserve">Від органів влади вищого рівня (Сумська обласна державна адміністрація) надійшло 2 звернення, в яких порушено 4 питання. </w:t>
      </w:r>
    </w:p>
    <w:p w:rsidR="000319B6" w:rsidRPr="00820FE8" w:rsidRDefault="000319B6" w:rsidP="000319B6">
      <w:pPr>
        <w:widowControl w:val="0"/>
        <w:shd w:val="clear" w:color="auto" w:fill="FFFFFF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820FE8">
        <w:rPr>
          <w:color w:val="000000" w:themeColor="text1"/>
          <w:sz w:val="27"/>
          <w:szCs w:val="27"/>
          <w:lang w:val="uk-UA"/>
        </w:rPr>
        <w:t>Приділяється особлива увага зверненням від найменш захищених категорій населення, зокрема внутрішньо переміщених осіб, які втратили свої домівки, майно та роботу; громадян похилого віку; осіб, які потрапили у складні життєві обставини через війну; багатодітних сімей та інші.</w:t>
      </w:r>
    </w:p>
    <w:p w:rsidR="000319B6" w:rsidRPr="00820FE8" w:rsidRDefault="000319B6" w:rsidP="000319B6">
      <w:pPr>
        <w:widowControl w:val="0"/>
        <w:shd w:val="clear" w:color="auto" w:fill="FFFFFF"/>
        <w:ind w:firstLine="567"/>
        <w:jc w:val="both"/>
        <w:rPr>
          <w:sz w:val="27"/>
          <w:szCs w:val="27"/>
          <w:lang w:val="uk-UA"/>
        </w:rPr>
      </w:pPr>
      <w:r w:rsidRPr="00820FE8">
        <w:rPr>
          <w:sz w:val="27"/>
          <w:szCs w:val="27"/>
          <w:lang w:val="uk-UA"/>
        </w:rPr>
        <w:t xml:space="preserve">До </w:t>
      </w:r>
      <w:r w:rsidRPr="00820FE8">
        <w:rPr>
          <w:sz w:val="27"/>
          <w:szCs w:val="27"/>
          <w:shd w:val="clear" w:color="auto" w:fill="FFFFFF"/>
          <w:lang w:val="uk-UA"/>
        </w:rPr>
        <w:t xml:space="preserve">виконавчого комітету Лебединської міської ради </w:t>
      </w:r>
      <w:r w:rsidRPr="00820FE8">
        <w:rPr>
          <w:sz w:val="27"/>
          <w:szCs w:val="27"/>
          <w:lang w:val="uk-UA"/>
        </w:rPr>
        <w:t>звернулися 22 інваліди І-ІІІ груп, 3 багатодітні матері, інші верстви населення, що потребують соціального захисту та підтримки.</w:t>
      </w:r>
    </w:p>
    <w:p w:rsidR="000319B6" w:rsidRPr="00820FE8" w:rsidRDefault="000319B6" w:rsidP="000319B6">
      <w:pPr>
        <w:pStyle w:val="a3"/>
        <w:spacing w:before="0" w:beforeAutospacing="0" w:after="0" w:afterAutospacing="0"/>
        <w:ind w:firstLine="567"/>
        <w:jc w:val="both"/>
        <w:rPr>
          <w:rStyle w:val="2"/>
          <w:b w:val="0"/>
          <w:sz w:val="27"/>
          <w:szCs w:val="27"/>
          <w:lang w:val="uk-UA"/>
        </w:rPr>
      </w:pPr>
      <w:r w:rsidRPr="00820FE8">
        <w:rPr>
          <w:rStyle w:val="2"/>
          <w:b w:val="0"/>
          <w:sz w:val="27"/>
          <w:szCs w:val="27"/>
          <w:lang w:val="uk-UA"/>
        </w:rPr>
        <w:t xml:space="preserve">Із загальної кількості звернень, які жителі порушили до керівництва (539), 421 – вирішено позитивно (78,1%), 56 – перебуває на розгляді, на решту надані ґрунтовні роз’яснення. </w:t>
      </w:r>
    </w:p>
    <w:p w:rsidR="000319B6" w:rsidRDefault="000319B6" w:rsidP="000319B6">
      <w:pPr>
        <w:pStyle w:val="a3"/>
        <w:spacing w:before="0" w:beforeAutospacing="0" w:after="0" w:afterAutospacing="0"/>
        <w:ind w:firstLine="567"/>
        <w:jc w:val="both"/>
        <w:rPr>
          <w:rStyle w:val="2"/>
          <w:b w:val="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За характером питань, порушених громадянами у своїх зверненнях, чільне місце посідали питання </w:t>
      </w:r>
      <w:r>
        <w:rPr>
          <w:spacing w:val="-4"/>
          <w:sz w:val="27"/>
          <w:szCs w:val="27"/>
          <w:lang w:val="uk-UA"/>
        </w:rPr>
        <w:t xml:space="preserve">житлової політики – 208 (38,1%), </w:t>
      </w:r>
      <w:r>
        <w:rPr>
          <w:sz w:val="27"/>
          <w:szCs w:val="27"/>
          <w:lang w:val="uk-UA"/>
        </w:rPr>
        <w:t xml:space="preserve">соціального захисту – 142 (26,0%), комунального </w:t>
      </w:r>
      <w:r>
        <w:rPr>
          <w:spacing w:val="-4"/>
          <w:sz w:val="27"/>
          <w:szCs w:val="27"/>
          <w:lang w:val="uk-UA"/>
        </w:rPr>
        <w:t>господарства</w:t>
      </w:r>
      <w:r>
        <w:rPr>
          <w:i/>
          <w:spacing w:val="-4"/>
          <w:sz w:val="27"/>
          <w:szCs w:val="27"/>
          <w:lang w:val="uk-UA"/>
        </w:rPr>
        <w:t xml:space="preserve"> </w:t>
      </w:r>
      <w:r>
        <w:rPr>
          <w:spacing w:val="-4"/>
          <w:sz w:val="27"/>
          <w:szCs w:val="27"/>
          <w:lang w:val="uk-UA"/>
        </w:rPr>
        <w:t xml:space="preserve">– 57 (10,4%), аграрної політики і земельних відносин – 32 (5,9%), </w:t>
      </w:r>
      <w:r>
        <w:rPr>
          <w:sz w:val="27"/>
          <w:szCs w:val="27"/>
          <w:lang w:val="uk-UA"/>
        </w:rPr>
        <w:t>забезпечення дотримання законності та охорони правопорядку, реалізації прав і свобод громадян – 11 (2%) тощо.</w:t>
      </w:r>
    </w:p>
    <w:p w:rsidR="000319B6" w:rsidRDefault="000319B6" w:rsidP="000319B6">
      <w:pPr>
        <w:autoSpaceDE w:val="0"/>
        <w:autoSpaceDN w:val="0"/>
        <w:adjustRightInd w:val="0"/>
        <w:ind w:firstLine="567"/>
        <w:jc w:val="both"/>
      </w:pPr>
      <w:r>
        <w:rPr>
          <w:sz w:val="27"/>
          <w:szCs w:val="27"/>
          <w:lang w:val="uk-UA"/>
        </w:rPr>
        <w:t xml:space="preserve">За результатами розгляду звернень громадян </w:t>
      </w:r>
      <w:r>
        <w:rPr>
          <w:rFonts w:eastAsiaTheme="minorHAnsi"/>
          <w:sz w:val="27"/>
          <w:szCs w:val="27"/>
          <w:lang w:val="uk-UA" w:eastAsia="en-US"/>
        </w:rPr>
        <w:t xml:space="preserve">проведено обстеження житла, зруйнованого внаслідок надзвичайної ситуації воєнного характеру, надано гуманітарну допомогу </w:t>
      </w:r>
      <w:r>
        <w:rPr>
          <w:sz w:val="27"/>
          <w:szCs w:val="27"/>
          <w:lang w:val="uk-UA"/>
        </w:rPr>
        <w:t xml:space="preserve">найменш захищеним категоріям населення, здійснено </w:t>
      </w:r>
      <w:r>
        <w:rPr>
          <w:sz w:val="27"/>
          <w:szCs w:val="27"/>
          <w:lang w:val="uk-UA"/>
        </w:rPr>
        <w:lastRenderedPageBreak/>
        <w:t>ремонт колодязів. Матеріальної допомоги на лікування надано на загальну суму 30 200 гривень. Разом з тим, продовжують перебувати на довгостроковому контролі питання щодо ремонту колодязів, благоустрою території, вирішення яких потребує значних коштів та часу.</w:t>
      </w:r>
    </w:p>
    <w:p w:rsidR="000319B6" w:rsidRPr="00820FE8" w:rsidRDefault="000319B6" w:rsidP="000319B6">
      <w:pPr>
        <w:ind w:firstLine="567"/>
        <w:jc w:val="both"/>
        <w:rPr>
          <w:rStyle w:val="21"/>
          <w:b w:val="0"/>
          <w:color w:val="000000"/>
          <w:sz w:val="27"/>
          <w:szCs w:val="27"/>
          <w:lang w:eastAsia="uk-UA"/>
        </w:rPr>
      </w:pPr>
      <w:r w:rsidRPr="00820FE8">
        <w:rPr>
          <w:rStyle w:val="21"/>
          <w:b w:val="0"/>
          <w:color w:val="000000"/>
          <w:sz w:val="27"/>
          <w:szCs w:val="27"/>
          <w:lang w:val="uk-UA" w:eastAsia="uk-UA"/>
        </w:rPr>
        <w:t>За звітний період надійшло 21 електронне звернення, яке розглянуте відповідно до вимог чинного законодавства.</w:t>
      </w:r>
    </w:p>
    <w:p w:rsidR="000319B6" w:rsidRPr="00820FE8" w:rsidRDefault="000319B6" w:rsidP="000319B6">
      <w:pPr>
        <w:ind w:firstLine="567"/>
        <w:jc w:val="both"/>
        <w:rPr>
          <w:rStyle w:val="21"/>
          <w:b w:val="0"/>
          <w:color w:val="000000"/>
          <w:sz w:val="27"/>
          <w:szCs w:val="27"/>
          <w:lang w:val="uk-UA" w:eastAsia="uk-UA"/>
        </w:rPr>
      </w:pPr>
      <w:r w:rsidRPr="00820FE8">
        <w:rPr>
          <w:rStyle w:val="21"/>
          <w:b w:val="0"/>
          <w:color w:val="000000"/>
          <w:sz w:val="27"/>
          <w:szCs w:val="27"/>
          <w:lang w:val="uk-UA" w:eastAsia="uk-UA"/>
        </w:rPr>
        <w:t>За звітний період до виконавчого комітету Лебединської міської ради петицій не надходило.</w:t>
      </w:r>
    </w:p>
    <w:p w:rsidR="000319B6" w:rsidRPr="00820FE8" w:rsidRDefault="000319B6" w:rsidP="000319B6">
      <w:pPr>
        <w:pStyle w:val="20"/>
        <w:shd w:val="clear" w:color="auto" w:fill="auto"/>
        <w:spacing w:before="0" w:line="322" w:lineRule="exact"/>
        <w:ind w:firstLine="567"/>
        <w:jc w:val="both"/>
        <w:rPr>
          <w:rStyle w:val="2"/>
          <w:rFonts w:ascii="Times New Roman" w:hAnsi="Times New Roman" w:cs="Times New Roman"/>
          <w:b/>
          <w:sz w:val="27"/>
          <w:szCs w:val="27"/>
        </w:rPr>
      </w:pPr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офіційному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вебсайті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7375">
        <w:rPr>
          <w:rStyle w:val="2"/>
          <w:rFonts w:ascii="Times New Roman" w:hAnsi="Times New Roman" w:cs="Times New Roman"/>
          <w:sz w:val="27"/>
          <w:szCs w:val="27"/>
          <w:lang w:eastAsia="uk-UA"/>
        </w:rPr>
        <w:t>Лебединської</w:t>
      </w:r>
      <w:proofErr w:type="spellEnd"/>
      <w:r w:rsidRPr="00827375">
        <w:rPr>
          <w:rStyle w:val="2"/>
          <w:rFonts w:ascii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827375">
        <w:rPr>
          <w:rStyle w:val="2"/>
          <w:rFonts w:ascii="Times New Roman" w:hAnsi="Times New Roman" w:cs="Times New Roman"/>
          <w:sz w:val="27"/>
          <w:szCs w:val="27"/>
          <w:lang w:eastAsia="uk-UA"/>
        </w:rPr>
        <w:t>міської</w:t>
      </w:r>
      <w:proofErr w:type="spellEnd"/>
      <w:r w:rsidRPr="00827375">
        <w:rPr>
          <w:rStyle w:val="2"/>
          <w:rFonts w:ascii="Times New Roman" w:hAnsi="Times New Roman" w:cs="Times New Roman"/>
          <w:sz w:val="27"/>
          <w:szCs w:val="27"/>
          <w:lang w:eastAsia="uk-UA"/>
        </w:rPr>
        <w:t xml:space="preserve"> ради</w:t>
      </w:r>
      <w:r w:rsidRPr="00827375">
        <w:rPr>
          <w:rStyle w:val="2"/>
          <w:rFonts w:ascii="Times New Roman" w:hAnsi="Times New Roman" w:cs="Times New Roman"/>
          <w:b/>
          <w:sz w:val="27"/>
          <w:szCs w:val="27"/>
          <w:lang w:eastAsia="uk-UA"/>
        </w:rPr>
        <w:t xml:space="preserve">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розміщена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інформація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щодо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 порядку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подання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електронних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звернень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громадян</w:t>
      </w:r>
      <w:proofErr w:type="spellEnd"/>
      <w:r w:rsidRPr="00827375">
        <w:rPr>
          <w:rFonts w:ascii="Times New Roman" w:hAnsi="Times New Roman" w:cs="Times New Roman"/>
          <w:b w:val="0"/>
          <w:sz w:val="27"/>
          <w:szCs w:val="27"/>
        </w:rPr>
        <w:t xml:space="preserve">. У </w:t>
      </w:r>
      <w:proofErr w:type="spellStart"/>
      <w:r w:rsidRPr="00827375">
        <w:rPr>
          <w:rFonts w:ascii="Times New Roman" w:hAnsi="Times New Roman" w:cs="Times New Roman"/>
          <w:b w:val="0"/>
          <w:sz w:val="27"/>
          <w:szCs w:val="27"/>
        </w:rPr>
        <w:t>розділі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Звернення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»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розміщено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зразки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та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вимоги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до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написання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звернень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систематично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розміщуються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щоквартальні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інформації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820FE8">
        <w:rPr>
          <w:rFonts w:ascii="Times New Roman" w:hAnsi="Times New Roman" w:cs="Times New Roman"/>
          <w:b w:val="0"/>
          <w:sz w:val="27"/>
          <w:szCs w:val="27"/>
        </w:rPr>
        <w:t>про</w:t>
      </w:r>
      <w:proofErr w:type="gram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роботу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зі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зверненнями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роз’яснення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з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найбільш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актуальних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питань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що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порушують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громадяни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Pr="00820FE8">
        <w:rPr>
          <w:rFonts w:ascii="Times New Roman" w:hAnsi="Times New Roman" w:cs="Times New Roman"/>
          <w:b w:val="0"/>
          <w:sz w:val="27"/>
          <w:szCs w:val="27"/>
        </w:rPr>
        <w:t>тощо</w:t>
      </w:r>
      <w:proofErr w:type="spellEnd"/>
      <w:r w:rsidRPr="00820FE8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319B6" w:rsidRPr="00820FE8" w:rsidRDefault="000319B6" w:rsidP="000319B6">
      <w:pPr>
        <w:ind w:firstLine="567"/>
        <w:jc w:val="both"/>
        <w:rPr>
          <w:rStyle w:val="2"/>
          <w:b w:val="0"/>
          <w:color w:val="FF0000"/>
          <w:sz w:val="27"/>
          <w:szCs w:val="27"/>
          <w:lang w:val="uk-UA" w:eastAsia="uk-UA"/>
        </w:rPr>
      </w:pPr>
      <w:r w:rsidRPr="00820FE8">
        <w:rPr>
          <w:rStyle w:val="2"/>
          <w:b w:val="0"/>
          <w:sz w:val="27"/>
          <w:szCs w:val="27"/>
          <w:lang w:val="uk-UA" w:eastAsia="uk-UA"/>
        </w:rPr>
        <w:t xml:space="preserve">Вживаються заходи, спрямовані на поліпшення інформованості населення </w:t>
      </w:r>
      <w:bookmarkStart w:id="0" w:name="_GoBack"/>
      <w:bookmarkEnd w:id="0"/>
      <w:r w:rsidRPr="00820FE8">
        <w:rPr>
          <w:rStyle w:val="2"/>
          <w:b w:val="0"/>
          <w:sz w:val="27"/>
          <w:szCs w:val="27"/>
          <w:lang w:val="uk-UA" w:eastAsia="uk-UA"/>
        </w:rPr>
        <w:t>про стан роботи зі зверненнями громадян та надання правової допомоги з цих питань. За І півріччя 2022 року надано безоплатну первинну правову допомогу 10 громадянам.</w:t>
      </w:r>
    </w:p>
    <w:p w:rsidR="000319B6" w:rsidRDefault="000319B6" w:rsidP="00C11B09">
      <w:pPr>
        <w:jc w:val="center"/>
        <w:rPr>
          <w:b/>
          <w:sz w:val="28"/>
          <w:szCs w:val="28"/>
          <w:lang w:val="uk-UA"/>
        </w:rPr>
      </w:pPr>
    </w:p>
    <w:p w:rsidR="000319B6" w:rsidRDefault="000319B6" w:rsidP="00C11B09">
      <w:pPr>
        <w:jc w:val="center"/>
        <w:rPr>
          <w:b/>
          <w:sz w:val="28"/>
          <w:szCs w:val="28"/>
          <w:lang w:val="uk-UA"/>
        </w:rPr>
      </w:pPr>
    </w:p>
    <w:p w:rsidR="000319B6" w:rsidRDefault="000319B6" w:rsidP="00C11B09">
      <w:pPr>
        <w:jc w:val="center"/>
        <w:rPr>
          <w:b/>
          <w:sz w:val="28"/>
          <w:szCs w:val="28"/>
          <w:lang w:val="uk-UA"/>
        </w:rPr>
      </w:pPr>
    </w:p>
    <w:p w:rsidR="000319B6" w:rsidRDefault="000319B6" w:rsidP="00C11B09">
      <w:pPr>
        <w:jc w:val="center"/>
        <w:rPr>
          <w:b/>
          <w:sz w:val="28"/>
          <w:szCs w:val="28"/>
          <w:lang w:val="uk-UA"/>
        </w:rPr>
      </w:pPr>
    </w:p>
    <w:p w:rsidR="000319B6" w:rsidRDefault="000319B6" w:rsidP="00C11B09">
      <w:pPr>
        <w:jc w:val="center"/>
        <w:rPr>
          <w:b/>
          <w:sz w:val="28"/>
          <w:szCs w:val="28"/>
          <w:lang w:val="uk-UA"/>
        </w:rPr>
      </w:pPr>
    </w:p>
    <w:p w:rsidR="000319B6" w:rsidRDefault="000319B6" w:rsidP="00C11B09">
      <w:pPr>
        <w:jc w:val="center"/>
        <w:rPr>
          <w:b/>
          <w:sz w:val="28"/>
          <w:szCs w:val="28"/>
          <w:lang w:val="uk-UA"/>
        </w:rPr>
      </w:pPr>
    </w:p>
    <w:p w:rsidR="000319B6" w:rsidRDefault="000319B6" w:rsidP="00C11B09">
      <w:pPr>
        <w:jc w:val="center"/>
        <w:rPr>
          <w:b/>
          <w:sz w:val="28"/>
          <w:szCs w:val="28"/>
          <w:lang w:val="uk-UA"/>
        </w:rPr>
      </w:pPr>
    </w:p>
    <w:p w:rsidR="00C11B09" w:rsidRPr="00C11B09" w:rsidRDefault="00C11B09" w:rsidP="00C11B09">
      <w:pPr>
        <w:spacing w:line="360" w:lineRule="auto"/>
        <w:jc w:val="center"/>
        <w:rPr>
          <w:b/>
          <w:sz w:val="44"/>
          <w:szCs w:val="44"/>
          <w:lang w:val="uk-UA"/>
        </w:rPr>
      </w:pPr>
    </w:p>
    <w:p w:rsidR="00C11B09" w:rsidRPr="00C11B09" w:rsidRDefault="00C11B09" w:rsidP="00C11B09">
      <w:pPr>
        <w:spacing w:line="360" w:lineRule="auto"/>
        <w:jc w:val="center"/>
        <w:rPr>
          <w:b/>
          <w:sz w:val="44"/>
          <w:szCs w:val="44"/>
          <w:lang w:val="uk-UA"/>
        </w:rPr>
      </w:pPr>
    </w:p>
    <w:p w:rsidR="00C11B09" w:rsidRPr="00C11B09" w:rsidRDefault="00C11B09" w:rsidP="00C11B09">
      <w:pPr>
        <w:spacing w:line="360" w:lineRule="auto"/>
        <w:jc w:val="center"/>
        <w:rPr>
          <w:b/>
          <w:sz w:val="44"/>
          <w:szCs w:val="44"/>
          <w:lang w:val="uk-UA"/>
        </w:rPr>
      </w:pPr>
    </w:p>
    <w:p w:rsidR="00C11B09" w:rsidRPr="00C11B09" w:rsidRDefault="00C11B09" w:rsidP="00C11B09">
      <w:pPr>
        <w:spacing w:line="360" w:lineRule="auto"/>
        <w:jc w:val="center"/>
        <w:rPr>
          <w:b/>
          <w:sz w:val="44"/>
          <w:szCs w:val="44"/>
          <w:lang w:val="uk-UA"/>
        </w:rPr>
      </w:pPr>
    </w:p>
    <w:p w:rsidR="00C11B09" w:rsidRPr="00C11B09" w:rsidRDefault="00C11B09" w:rsidP="00C11B09">
      <w:pPr>
        <w:spacing w:line="360" w:lineRule="auto"/>
        <w:jc w:val="center"/>
        <w:rPr>
          <w:b/>
          <w:sz w:val="44"/>
          <w:szCs w:val="44"/>
          <w:lang w:val="uk-UA"/>
        </w:rPr>
      </w:pPr>
    </w:p>
    <w:p w:rsidR="00C11B09" w:rsidRDefault="00C11B09" w:rsidP="00C11B09">
      <w:pPr>
        <w:jc w:val="center"/>
        <w:rPr>
          <w:b/>
          <w:sz w:val="28"/>
          <w:szCs w:val="28"/>
          <w:lang w:val="uk-UA"/>
        </w:rPr>
      </w:pPr>
    </w:p>
    <w:p w:rsidR="00C11B09" w:rsidRDefault="00C11B09" w:rsidP="00C11B09">
      <w:pPr>
        <w:jc w:val="center"/>
        <w:rPr>
          <w:b/>
          <w:sz w:val="28"/>
          <w:szCs w:val="28"/>
          <w:lang w:val="uk-UA"/>
        </w:rPr>
      </w:pPr>
    </w:p>
    <w:p w:rsidR="00C11B09" w:rsidRDefault="00C11B09" w:rsidP="00C11B09">
      <w:pPr>
        <w:jc w:val="center"/>
        <w:rPr>
          <w:b/>
          <w:sz w:val="28"/>
          <w:szCs w:val="28"/>
          <w:lang w:val="uk-UA"/>
        </w:rPr>
      </w:pPr>
    </w:p>
    <w:p w:rsidR="00C11B09" w:rsidRDefault="00C11B09" w:rsidP="00C11B09">
      <w:pPr>
        <w:jc w:val="center"/>
        <w:rPr>
          <w:b/>
          <w:sz w:val="28"/>
          <w:szCs w:val="28"/>
          <w:lang w:val="uk-UA"/>
        </w:rPr>
      </w:pPr>
    </w:p>
    <w:p w:rsidR="00C11B09" w:rsidRDefault="00C11B09" w:rsidP="00C11B09">
      <w:pPr>
        <w:jc w:val="center"/>
        <w:rPr>
          <w:b/>
          <w:sz w:val="28"/>
          <w:szCs w:val="28"/>
          <w:lang w:val="uk-UA"/>
        </w:rPr>
      </w:pPr>
    </w:p>
    <w:p w:rsidR="00AB429C" w:rsidRDefault="00AB429C" w:rsidP="00C11B09">
      <w:pPr>
        <w:jc w:val="center"/>
        <w:rPr>
          <w:b/>
          <w:sz w:val="28"/>
          <w:szCs w:val="28"/>
          <w:lang w:val="uk-UA"/>
        </w:rPr>
      </w:pPr>
    </w:p>
    <w:p w:rsidR="00AB429C" w:rsidRDefault="00AB429C" w:rsidP="00C11B09">
      <w:pPr>
        <w:jc w:val="center"/>
        <w:rPr>
          <w:b/>
          <w:sz w:val="28"/>
          <w:szCs w:val="28"/>
          <w:lang w:val="uk-UA"/>
        </w:rPr>
      </w:pPr>
    </w:p>
    <w:p w:rsidR="00AB429C" w:rsidRDefault="00AB429C" w:rsidP="00C11B09">
      <w:pPr>
        <w:jc w:val="center"/>
        <w:rPr>
          <w:b/>
          <w:sz w:val="28"/>
          <w:szCs w:val="28"/>
          <w:lang w:val="uk-UA"/>
        </w:rPr>
      </w:pPr>
    </w:p>
    <w:p w:rsidR="00AB429C" w:rsidRDefault="00AB429C" w:rsidP="00C11B09">
      <w:pPr>
        <w:jc w:val="center"/>
        <w:rPr>
          <w:b/>
          <w:sz w:val="28"/>
          <w:szCs w:val="28"/>
          <w:lang w:val="uk-UA"/>
        </w:rPr>
      </w:pPr>
    </w:p>
    <w:sectPr w:rsidR="00AB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AF"/>
    <w:rsid w:val="000319B6"/>
    <w:rsid w:val="00341D04"/>
    <w:rsid w:val="00537F0F"/>
    <w:rsid w:val="007F76F0"/>
    <w:rsid w:val="00820FE8"/>
    <w:rsid w:val="00827375"/>
    <w:rsid w:val="008A1A50"/>
    <w:rsid w:val="00AB429C"/>
    <w:rsid w:val="00C11B09"/>
    <w:rsid w:val="00C1249B"/>
    <w:rsid w:val="00C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49B"/>
    <w:pPr>
      <w:spacing w:before="100" w:beforeAutospacing="1" w:after="100" w:afterAutospacing="1"/>
    </w:pPr>
  </w:style>
  <w:style w:type="paragraph" w:styleId="a4">
    <w:name w:val="No Spacing"/>
    <w:qFormat/>
    <w:rsid w:val="00C124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rsid w:val="00C1249B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249B"/>
    <w:pPr>
      <w:widowControl w:val="0"/>
      <w:shd w:val="clear" w:color="auto" w:fill="FFFFFF"/>
      <w:spacing w:before="240" w:line="398" w:lineRule="exact"/>
      <w:jc w:val="righ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21">
    <w:name w:val="Основной текст (2) + Полужирный"/>
    <w:rsid w:val="00C1249B"/>
    <w:rPr>
      <w:b/>
      <w:bCs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B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2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49B"/>
    <w:pPr>
      <w:spacing w:before="100" w:beforeAutospacing="1" w:after="100" w:afterAutospacing="1"/>
    </w:pPr>
  </w:style>
  <w:style w:type="paragraph" w:styleId="a4">
    <w:name w:val="No Spacing"/>
    <w:qFormat/>
    <w:rsid w:val="00C124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rsid w:val="00C1249B"/>
    <w:rPr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249B"/>
    <w:pPr>
      <w:widowControl w:val="0"/>
      <w:shd w:val="clear" w:color="auto" w:fill="FFFFFF"/>
      <w:spacing w:before="240" w:line="398" w:lineRule="exact"/>
      <w:jc w:val="righ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customStyle="1" w:styleId="21">
    <w:name w:val="Основной текст (2) + Полужирный"/>
    <w:rsid w:val="00C1249B"/>
    <w:rPr>
      <w:b/>
      <w:bCs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B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10</cp:revision>
  <cp:lastPrinted>2022-07-25T12:19:00Z</cp:lastPrinted>
  <dcterms:created xsi:type="dcterms:W3CDTF">2022-07-25T08:14:00Z</dcterms:created>
  <dcterms:modified xsi:type="dcterms:W3CDTF">2022-08-31T11:41:00Z</dcterms:modified>
</cp:coreProperties>
</file>